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0CB93" w14:textId="591807F4" w:rsidR="32CCC06A" w:rsidRPr="00A43342" w:rsidRDefault="00A43342" w:rsidP="08D7B63F">
      <w:pPr>
        <w:rPr>
          <w:b/>
        </w:rPr>
      </w:pPr>
      <w:r>
        <w:rPr>
          <w:rFonts w:ascii="Calibri" w:eastAsia="Calibri" w:hAnsi="Calibri" w:cs="Calibri"/>
          <w:b/>
          <w:sz w:val="28"/>
          <w:szCs w:val="28"/>
        </w:rPr>
        <w:t>Lærermateriale, SRP</w:t>
      </w:r>
      <w:bookmarkStart w:id="0" w:name="_GoBack"/>
      <w:bookmarkEnd w:id="0"/>
      <w:r w:rsidR="32CCC06A" w:rsidRPr="00A43342">
        <w:rPr>
          <w:b/>
        </w:rPr>
        <w:br/>
      </w:r>
    </w:p>
    <w:p w14:paraId="78CC2F02" w14:textId="1D0EA775" w:rsidR="69289595" w:rsidRDefault="70B2E927" w:rsidP="69289595">
      <w:r w:rsidRPr="70B2E927">
        <w:rPr>
          <w:rFonts w:ascii="Calibri" w:eastAsia="Calibri" w:hAnsi="Calibri" w:cs="Calibri"/>
          <w:b/>
          <w:bCs/>
        </w:rPr>
        <w:t>Vejledning i opgaven</w:t>
      </w:r>
      <w:r w:rsidR="69289595">
        <w:br/>
      </w:r>
      <w:r w:rsidRPr="70B2E927">
        <w:rPr>
          <w:rFonts w:ascii="Calibri" w:eastAsia="Calibri" w:hAnsi="Calibri" w:cs="Calibri"/>
        </w:rPr>
        <w:t>I starten af september giver en ledelsesrepræsentant eleverne en generel orientering om SRP'en herunder tidsplanen. Det foregår i et studiemodul.</w:t>
      </w:r>
    </w:p>
    <w:p w14:paraId="322F6D89" w14:textId="14340DD6" w:rsidR="69289595" w:rsidRDefault="429261CB" w:rsidP="69289595">
      <w:r w:rsidRPr="429261CB">
        <w:rPr>
          <w:rFonts w:ascii="Calibri" w:eastAsia="Calibri" w:hAnsi="Calibri" w:cs="Calibri"/>
        </w:rPr>
        <w:t>Derefter kan de enkelte faglærere med fordel orientere eleverne om mulighederne i deres fag. Det kan fx foregå som en brainstorm, gode eksempler på opgaveemner, KIE-modellen etc.</w:t>
      </w:r>
    </w:p>
    <w:p w14:paraId="3755131F" w14:textId="5D5637E5" w:rsidR="69289595" w:rsidRDefault="70B2E927" w:rsidP="69289595">
      <w:r w:rsidRPr="70B2E927">
        <w:rPr>
          <w:rFonts w:ascii="Calibri" w:eastAsia="Calibri" w:hAnsi="Calibri" w:cs="Calibri"/>
          <w:i/>
          <w:iCs/>
        </w:rPr>
        <w:t>B-niveau fag som eleven har afsluttet skal have mulighed for i et modul at præsentere mulighederne for at faget kan indgå i SRP'en. Her vil der være mulighed for at forventningsafstemme fagets rolle med eleverne.</w:t>
      </w:r>
    </w:p>
    <w:p w14:paraId="57AA841E" w14:textId="0A632B48" w:rsidR="69289595" w:rsidRDefault="69289595" w:rsidP="69289595">
      <w:r>
        <w:t>Inden eleverne i starten af oktober skal vælge fag og emne skal de enkelte faglærere have afviklet den første korte vejledningsrunde, hvor elev og lærer i grove træk er enige om emnet.</w:t>
      </w:r>
    </w:p>
    <w:p w14:paraId="57DBD011" w14:textId="151CD634" w:rsidR="69289595" w:rsidRDefault="69289595" w:rsidP="69289595">
      <w:r w:rsidRPr="69289595">
        <w:rPr>
          <w:rFonts w:ascii="Calibri" w:eastAsia="Calibri" w:hAnsi="Calibri" w:cs="Calibri"/>
        </w:rPr>
        <w:t>Når elevens vejledere ligger fast efter efterårsferien kan elev og de to vejledere begynde at indkredse emne og problemformulering mere.</w:t>
      </w:r>
    </w:p>
    <w:p w14:paraId="23EC1B88" w14:textId="2523F0F1" w:rsidR="69289595" w:rsidRDefault="69289595" w:rsidP="69289595">
      <w:r w:rsidRPr="69289595">
        <w:rPr>
          <w:rFonts w:ascii="Calibri" w:eastAsia="Calibri" w:hAnsi="Calibri" w:cs="Calibri"/>
        </w:rPr>
        <w:t>Elev og vejledere planlægger selv de to vejledningsmøder. Men de kan med fordel ligge henholdsvis i starten og i slutningen af november. Det anbefales, at begge vejledere deltager i begge vejledningsrunder.</w:t>
      </w:r>
    </w:p>
    <w:p w14:paraId="094B2CDC" w14:textId="53521753" w:rsidR="69289595" w:rsidRDefault="69289595" w:rsidP="69289595">
      <w:r w:rsidRPr="69289595">
        <w:rPr>
          <w:rFonts w:ascii="Calibri" w:eastAsia="Calibri" w:hAnsi="Calibri" w:cs="Calibri"/>
          <w:u w:val="single"/>
        </w:rPr>
        <w:t>Den første vejledningsrunde</w:t>
      </w:r>
    </w:p>
    <w:p w14:paraId="6796F62D" w14:textId="647E4112" w:rsidR="69289595" w:rsidRDefault="69289595" w:rsidP="69289595">
      <w:r w:rsidRPr="69289595">
        <w:rPr>
          <w:rFonts w:ascii="Calibri" w:eastAsia="Calibri" w:hAnsi="Calibri" w:cs="Calibri"/>
        </w:rPr>
        <w:t xml:space="preserve">Mange af eleverne har valgt et meget bredt område og har kun en vag forestilling om, hvordan de vil arbejde med området. </w:t>
      </w:r>
      <w:r w:rsidRPr="69289595">
        <w:rPr>
          <w:rFonts w:ascii="Calibri" w:eastAsia="Calibri" w:hAnsi="Calibri" w:cs="Calibri"/>
          <w:i/>
          <w:iCs/>
        </w:rPr>
        <w:t>Derfor kan de med fordel have læst noget forholdsvist bredt materiale om emnet inden vejledningen.</w:t>
      </w:r>
    </w:p>
    <w:p w14:paraId="6AE87A2F" w14:textId="6A7CB771" w:rsidR="69289595" w:rsidRDefault="69289595" w:rsidP="69289595">
      <w:r w:rsidRPr="69289595">
        <w:rPr>
          <w:rFonts w:ascii="Calibri" w:eastAsia="Calibri" w:hAnsi="Calibri" w:cs="Calibri"/>
        </w:rPr>
        <w:t>Fokuspunkter:</w:t>
      </w:r>
    </w:p>
    <w:p w14:paraId="347681BB" w14:textId="0201CD56" w:rsidR="69289595" w:rsidRDefault="69289595" w:rsidP="69289595">
      <w:r w:rsidRPr="69289595">
        <w:rPr>
          <w:rFonts w:ascii="Calibri" w:eastAsia="Calibri" w:hAnsi="Calibri" w:cs="Calibri"/>
        </w:rPr>
        <w:t>- Endelig afklaring af og indsnævring af område for opgaven</w:t>
      </w:r>
      <w:r>
        <w:br/>
      </w:r>
      <w:r w:rsidRPr="69289595">
        <w:rPr>
          <w:rFonts w:ascii="Calibri" w:eastAsia="Calibri" w:hAnsi="Calibri" w:cs="Calibri"/>
        </w:rPr>
        <w:t>- Gode råd til materiale- og informationssøgning</w:t>
      </w:r>
    </w:p>
    <w:p w14:paraId="47458147" w14:textId="12A5C5ED" w:rsidR="69289595" w:rsidRDefault="69289595" w:rsidP="69289595">
      <w:r w:rsidRPr="69289595">
        <w:rPr>
          <w:rFonts w:ascii="Calibri" w:eastAsia="Calibri" w:hAnsi="Calibri" w:cs="Calibri"/>
        </w:rPr>
        <w:t xml:space="preserve">Husk at bruge </w:t>
      </w:r>
      <w:r w:rsidRPr="69289595">
        <w:rPr>
          <w:rFonts w:ascii="Calibri" w:eastAsia="Calibri" w:hAnsi="Calibri" w:cs="Calibri"/>
          <w:highlight w:val="yellow"/>
        </w:rPr>
        <w:t>vejledningskontrakten</w:t>
      </w:r>
      <w:r w:rsidRPr="69289595">
        <w:rPr>
          <w:rFonts w:ascii="Calibri" w:eastAsia="Calibri" w:hAnsi="Calibri" w:cs="Calibri"/>
        </w:rPr>
        <w:t>.</w:t>
      </w:r>
    </w:p>
    <w:p w14:paraId="1A2084F3" w14:textId="6C0CE916" w:rsidR="69289595" w:rsidRDefault="69289595" w:rsidP="69289595"/>
    <w:p w14:paraId="275E762C" w14:textId="0F26BD4B" w:rsidR="32CCC06A" w:rsidRDefault="70B2E927" w:rsidP="08D7B63F">
      <w:r w:rsidRPr="70B2E927">
        <w:rPr>
          <w:rFonts w:ascii="Calibri" w:eastAsia="Calibri" w:hAnsi="Calibri" w:cs="Calibri"/>
          <w:u w:val="single"/>
        </w:rPr>
        <w:t>uge 45-46 om informationssøgning.</w:t>
      </w:r>
    </w:p>
    <w:p w14:paraId="05583F5D" w14:textId="1B5AFBAD" w:rsidR="32CCC06A" w:rsidRDefault="70B2E927" w:rsidP="08D7B63F">
      <w:r w:rsidRPr="70B2E927">
        <w:rPr>
          <w:rFonts w:ascii="Calibri" w:eastAsia="Calibri" w:hAnsi="Calibri" w:cs="Calibri"/>
        </w:rPr>
        <w:t>I et studiemodul laver bibliotekaren en generel opfølgning på informationssøgningen for alle 3.g.'ere og 2. hf'ere. Efterfølgende vil der være mulighed for individuel vejledning med bibliotekaren.</w:t>
      </w:r>
    </w:p>
    <w:p w14:paraId="329FD20F" w14:textId="6B6BF332" w:rsidR="32CCC06A" w:rsidRDefault="32CCC06A" w:rsidP="08D7B63F">
      <w:r>
        <w:br/>
      </w:r>
      <w:r w:rsidR="69289595" w:rsidRPr="69289595">
        <w:rPr>
          <w:u w:val="single"/>
        </w:rPr>
        <w:t>Den anden vejledningsrunde:</w:t>
      </w:r>
    </w:p>
    <w:p w14:paraId="3B87E1EA" w14:textId="68EB8BF6" w:rsidR="32CCC06A" w:rsidRDefault="69289595" w:rsidP="08D7B63F">
      <w:r>
        <w:t xml:space="preserve">Det er oplagt at aftale med eleven, at denne sender sine idéer til opgaveformuleringens indhold inden vejledningen. (jf. </w:t>
      </w:r>
      <w:r w:rsidRPr="69289595">
        <w:rPr>
          <w:highlight w:val="yellow"/>
        </w:rPr>
        <w:t>vejledningskontrakten</w:t>
      </w:r>
      <w:r>
        <w:t>)</w:t>
      </w:r>
    </w:p>
    <w:p w14:paraId="24EA636E" w14:textId="7351217A" w:rsidR="32CCC06A" w:rsidRDefault="69289595" w:rsidP="08D7B63F">
      <w:r>
        <w:t>Fokuspunkter:</w:t>
      </w:r>
    </w:p>
    <w:p w14:paraId="26B978DC" w14:textId="6842F54F" w:rsidR="32CCC06A" w:rsidRDefault="69289595" w:rsidP="69289595">
      <w:pPr>
        <w:pStyle w:val="Listeafsnit"/>
        <w:numPr>
          <w:ilvl w:val="0"/>
          <w:numId w:val="2"/>
        </w:numPr>
      </w:pPr>
      <w:r>
        <w:t>Give gode råd om opgavens opbygning og struktur.</w:t>
      </w:r>
      <w:r w:rsidR="32CCC06A">
        <w:br/>
      </w:r>
    </w:p>
    <w:p w14:paraId="4C557FE2" w14:textId="2010BB08" w:rsidR="32CCC06A" w:rsidRDefault="69289595" w:rsidP="08D7B63F">
      <w:r w:rsidRPr="69289595">
        <w:rPr>
          <w:rFonts w:ascii="Calibri" w:eastAsia="Calibri" w:hAnsi="Calibri" w:cs="Calibri"/>
          <w:u w:val="single"/>
        </w:rPr>
        <w:lastRenderedPageBreak/>
        <w:t>Vejledningen i skriveprocessen:</w:t>
      </w:r>
      <w:r w:rsidR="32CCC06A">
        <w:br/>
      </w:r>
      <w:r w:rsidRPr="69289595">
        <w:rPr>
          <w:rFonts w:ascii="Calibri" w:eastAsia="Calibri" w:hAnsi="Calibri" w:cs="Calibri"/>
        </w:rPr>
        <w:t xml:space="preserve">Der må vejledes helt indtil opgavens aflevering, og yderligere vejledning aftales og skemalægges mellem vejleder og elev. Vejledning op til og i skriveperioden vil ofte have en mere faglig karakter, og det er derfor ikke sikkert, at begge vejledere behøver at være til stede. Sørg også for at aftale med eleven, i hvor høj grad du vil være til rådighed for elektronisk vejledning (beskeder eller mail). </w:t>
      </w:r>
      <w:r w:rsidRPr="69289595">
        <w:rPr>
          <w:rFonts w:ascii="Calibri" w:eastAsia="Calibri" w:hAnsi="Calibri" w:cs="Calibri"/>
          <w:i/>
          <w:iCs/>
        </w:rPr>
        <w:t>Husk også, at du ikke må gennemlæse og rette dele af elevens opgave inden afleveringen. (forskel på vejleder og bedømmer)</w:t>
      </w:r>
      <w:r w:rsidR="32CCC06A">
        <w:br/>
      </w:r>
    </w:p>
    <w:p w14:paraId="0C2BCC9C" w14:textId="5E70596C" w:rsidR="32CCC06A" w:rsidRDefault="69289595" w:rsidP="69289595">
      <w:r w:rsidRPr="69289595">
        <w:rPr>
          <w:rFonts w:ascii="Calibri" w:eastAsia="Calibri" w:hAnsi="Calibri" w:cs="Calibri"/>
          <w:b/>
          <w:bCs/>
        </w:rPr>
        <w:t>Opgaveformuleringen</w:t>
      </w:r>
      <w:r w:rsidR="32CCC06A">
        <w:br/>
      </w:r>
      <w:r w:rsidRPr="69289595">
        <w:rPr>
          <w:rFonts w:ascii="Calibri" w:eastAsia="Calibri" w:hAnsi="Calibri" w:cs="Calibri"/>
        </w:rPr>
        <w:t>Opgaveformuleringen skal indeholde:</w:t>
      </w:r>
      <w:r w:rsidR="32CCC06A">
        <w:br/>
      </w:r>
      <w:r w:rsidRPr="69289595">
        <w:rPr>
          <w:rFonts w:ascii="Calibri" w:eastAsia="Calibri" w:hAnsi="Calibri" w:cs="Calibri"/>
        </w:rPr>
        <w:t>- både faglige og tværfaglige elementer.</w:t>
      </w:r>
      <w:r w:rsidR="32CCC06A">
        <w:br/>
      </w:r>
      <w:r w:rsidRPr="69289595">
        <w:rPr>
          <w:rFonts w:ascii="Calibri" w:eastAsia="Calibri" w:hAnsi="Calibri" w:cs="Calibri"/>
        </w:rPr>
        <w:t>- krav, der ligger udover kernestoffet i mindst et af de indgående fag - gerne i forlængelse af undervisningen i de indgående fag.</w:t>
      </w:r>
    </w:p>
    <w:p w14:paraId="64D095FC" w14:textId="34F24C86" w:rsidR="32CCC06A" w:rsidRDefault="69289595" w:rsidP="69289595">
      <w:pPr>
        <w:pStyle w:val="Listeafsnit"/>
        <w:numPr>
          <w:ilvl w:val="0"/>
          <w:numId w:val="1"/>
        </w:numPr>
      </w:pPr>
      <w:r w:rsidRPr="69289595">
        <w:rPr>
          <w:rFonts w:ascii="Calibri" w:eastAsia="Calibri" w:hAnsi="Calibri" w:cs="Calibri"/>
        </w:rPr>
        <w:t>sikre at der ikke kan ske genanvendelse af afsnit fra besvarelser, der allerede er afleveret og rettet</w:t>
      </w:r>
    </w:p>
    <w:p w14:paraId="7B041F49" w14:textId="2DA4D7BA" w:rsidR="32CCC06A" w:rsidRDefault="69289595" w:rsidP="69289595">
      <w:r w:rsidRPr="69289595">
        <w:rPr>
          <w:rFonts w:ascii="Calibri" w:eastAsia="Calibri" w:hAnsi="Calibri" w:cs="Calibri"/>
        </w:rPr>
        <w:t>-et ukendt element, dvs. krav, der ikke er diskuteret i vejledningen.</w:t>
      </w:r>
      <w:r w:rsidR="32CCC06A">
        <w:br/>
      </w:r>
      <w:r w:rsidRPr="69289595">
        <w:rPr>
          <w:rFonts w:ascii="Calibri" w:eastAsia="Calibri" w:hAnsi="Calibri" w:cs="Calibri"/>
        </w:rPr>
        <w:t>-krav til omfang (som regel 15 – 20 sider).</w:t>
      </w:r>
    </w:p>
    <w:p w14:paraId="072E7DF4" w14:textId="52FC1FF4" w:rsidR="32CCC06A" w:rsidRDefault="32CCC06A" w:rsidP="08D7B63F"/>
    <w:p w14:paraId="0A32FD2F" w14:textId="60CB3E81" w:rsidR="32CCC06A" w:rsidRDefault="08D7B63F" w:rsidP="08D7B63F">
      <w:r w:rsidRPr="08D7B63F">
        <w:rPr>
          <w:rFonts w:ascii="Calibri" w:eastAsia="Calibri" w:hAnsi="Calibri" w:cs="Calibri"/>
          <w:b/>
          <w:bCs/>
        </w:rPr>
        <w:t>Bedømmelse</w:t>
      </w:r>
      <w:r w:rsidR="32CCC06A">
        <w:br/>
      </w:r>
      <w:r w:rsidRPr="08D7B63F">
        <w:rPr>
          <w:rFonts w:ascii="Calibri" w:eastAsia="Calibri" w:hAnsi="Calibri" w:cs="Calibri"/>
        </w:rPr>
        <w:t>Studieretningsprojektet bedømmes af den ene vejleder og en censor. Ved to vejledere er det vigtigt, at vejlederne taler sammen om opgaven og bliver enige om en bedømmelse, inden den ene vejleder taler med censor.</w:t>
      </w:r>
      <w:r w:rsidR="32CCC06A">
        <w:br/>
      </w:r>
    </w:p>
    <w:p w14:paraId="35864386" w14:textId="5FF67FA5" w:rsidR="32CCC06A" w:rsidRDefault="08D7B63F" w:rsidP="32CCC06A">
      <w:r w:rsidRPr="08D7B63F">
        <w:rPr>
          <w:rFonts w:ascii="Calibri" w:eastAsia="Calibri" w:hAnsi="Calibri" w:cs="Calibri"/>
        </w:rPr>
        <w:t>Senest opdateret XX.XX.XXXX</w:t>
      </w:r>
    </w:p>
    <w:sectPr w:rsidR="32CCC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349C"/>
    <w:multiLevelType w:val="hybridMultilevel"/>
    <w:tmpl w:val="FC06226E"/>
    <w:lvl w:ilvl="0" w:tplc="58926208">
      <w:start w:val="1"/>
      <w:numFmt w:val="bullet"/>
      <w:lvlText w:val=""/>
      <w:lvlJc w:val="left"/>
      <w:pPr>
        <w:ind w:left="720" w:hanging="360"/>
      </w:pPr>
      <w:rPr>
        <w:rFonts w:ascii="Symbol" w:hAnsi="Symbol" w:hint="default"/>
      </w:rPr>
    </w:lvl>
    <w:lvl w:ilvl="1" w:tplc="558E8A74">
      <w:start w:val="1"/>
      <w:numFmt w:val="bullet"/>
      <w:lvlText w:val="o"/>
      <w:lvlJc w:val="left"/>
      <w:pPr>
        <w:ind w:left="1440" w:hanging="360"/>
      </w:pPr>
      <w:rPr>
        <w:rFonts w:ascii="Courier New" w:hAnsi="Courier New" w:hint="default"/>
      </w:rPr>
    </w:lvl>
    <w:lvl w:ilvl="2" w:tplc="2E386B88">
      <w:start w:val="1"/>
      <w:numFmt w:val="bullet"/>
      <w:lvlText w:val=""/>
      <w:lvlJc w:val="left"/>
      <w:pPr>
        <w:ind w:left="2160" w:hanging="360"/>
      </w:pPr>
      <w:rPr>
        <w:rFonts w:ascii="Wingdings" w:hAnsi="Wingdings" w:hint="default"/>
      </w:rPr>
    </w:lvl>
    <w:lvl w:ilvl="3" w:tplc="CB20FEC0">
      <w:start w:val="1"/>
      <w:numFmt w:val="bullet"/>
      <w:lvlText w:val=""/>
      <w:lvlJc w:val="left"/>
      <w:pPr>
        <w:ind w:left="2880" w:hanging="360"/>
      </w:pPr>
      <w:rPr>
        <w:rFonts w:ascii="Symbol" w:hAnsi="Symbol" w:hint="default"/>
      </w:rPr>
    </w:lvl>
    <w:lvl w:ilvl="4" w:tplc="9EDA7E72">
      <w:start w:val="1"/>
      <w:numFmt w:val="bullet"/>
      <w:lvlText w:val="o"/>
      <w:lvlJc w:val="left"/>
      <w:pPr>
        <w:ind w:left="3600" w:hanging="360"/>
      </w:pPr>
      <w:rPr>
        <w:rFonts w:ascii="Courier New" w:hAnsi="Courier New" w:hint="default"/>
      </w:rPr>
    </w:lvl>
    <w:lvl w:ilvl="5" w:tplc="67C21CD0">
      <w:start w:val="1"/>
      <w:numFmt w:val="bullet"/>
      <w:lvlText w:val=""/>
      <w:lvlJc w:val="left"/>
      <w:pPr>
        <w:ind w:left="4320" w:hanging="360"/>
      </w:pPr>
      <w:rPr>
        <w:rFonts w:ascii="Wingdings" w:hAnsi="Wingdings" w:hint="default"/>
      </w:rPr>
    </w:lvl>
    <w:lvl w:ilvl="6" w:tplc="E2ACA02E">
      <w:start w:val="1"/>
      <w:numFmt w:val="bullet"/>
      <w:lvlText w:val=""/>
      <w:lvlJc w:val="left"/>
      <w:pPr>
        <w:ind w:left="5040" w:hanging="360"/>
      </w:pPr>
      <w:rPr>
        <w:rFonts w:ascii="Symbol" w:hAnsi="Symbol" w:hint="default"/>
      </w:rPr>
    </w:lvl>
    <w:lvl w:ilvl="7" w:tplc="7B1092E4">
      <w:start w:val="1"/>
      <w:numFmt w:val="bullet"/>
      <w:lvlText w:val="o"/>
      <w:lvlJc w:val="left"/>
      <w:pPr>
        <w:ind w:left="5760" w:hanging="360"/>
      </w:pPr>
      <w:rPr>
        <w:rFonts w:ascii="Courier New" w:hAnsi="Courier New" w:hint="default"/>
      </w:rPr>
    </w:lvl>
    <w:lvl w:ilvl="8" w:tplc="B0986636">
      <w:start w:val="1"/>
      <w:numFmt w:val="bullet"/>
      <w:lvlText w:val=""/>
      <w:lvlJc w:val="left"/>
      <w:pPr>
        <w:ind w:left="6480" w:hanging="360"/>
      </w:pPr>
      <w:rPr>
        <w:rFonts w:ascii="Wingdings" w:hAnsi="Wingdings" w:hint="default"/>
      </w:rPr>
    </w:lvl>
  </w:abstractNum>
  <w:abstractNum w:abstractNumId="1">
    <w:nsid w:val="2C9C13A9"/>
    <w:multiLevelType w:val="hybridMultilevel"/>
    <w:tmpl w:val="D43E0A0A"/>
    <w:lvl w:ilvl="0" w:tplc="77D491B2">
      <w:start w:val="1"/>
      <w:numFmt w:val="decimal"/>
      <w:lvlText w:val="%1."/>
      <w:lvlJc w:val="left"/>
      <w:pPr>
        <w:ind w:left="720" w:hanging="360"/>
      </w:pPr>
    </w:lvl>
    <w:lvl w:ilvl="1" w:tplc="FC3A074C">
      <w:start w:val="1"/>
      <w:numFmt w:val="lowerLetter"/>
      <w:lvlText w:val="%2."/>
      <w:lvlJc w:val="left"/>
      <w:pPr>
        <w:ind w:left="1440" w:hanging="360"/>
      </w:pPr>
    </w:lvl>
    <w:lvl w:ilvl="2" w:tplc="3AC8838E">
      <w:start w:val="1"/>
      <w:numFmt w:val="lowerRoman"/>
      <w:lvlText w:val="%3."/>
      <w:lvlJc w:val="right"/>
      <w:pPr>
        <w:ind w:left="2160" w:hanging="180"/>
      </w:pPr>
    </w:lvl>
    <w:lvl w:ilvl="3" w:tplc="485AF302">
      <w:start w:val="1"/>
      <w:numFmt w:val="decimal"/>
      <w:lvlText w:val="%4."/>
      <w:lvlJc w:val="left"/>
      <w:pPr>
        <w:ind w:left="2880" w:hanging="360"/>
      </w:pPr>
    </w:lvl>
    <w:lvl w:ilvl="4" w:tplc="2E6AEAA6">
      <w:start w:val="1"/>
      <w:numFmt w:val="lowerLetter"/>
      <w:lvlText w:val="%5."/>
      <w:lvlJc w:val="left"/>
      <w:pPr>
        <w:ind w:left="3600" w:hanging="360"/>
      </w:pPr>
    </w:lvl>
    <w:lvl w:ilvl="5" w:tplc="A1EC7DEE">
      <w:start w:val="1"/>
      <w:numFmt w:val="lowerRoman"/>
      <w:lvlText w:val="%6."/>
      <w:lvlJc w:val="right"/>
      <w:pPr>
        <w:ind w:left="4320" w:hanging="180"/>
      </w:pPr>
    </w:lvl>
    <w:lvl w:ilvl="6" w:tplc="AE6AC52A">
      <w:start w:val="1"/>
      <w:numFmt w:val="decimal"/>
      <w:lvlText w:val="%7."/>
      <w:lvlJc w:val="left"/>
      <w:pPr>
        <w:ind w:left="5040" w:hanging="360"/>
      </w:pPr>
    </w:lvl>
    <w:lvl w:ilvl="7" w:tplc="9490FE06">
      <w:start w:val="1"/>
      <w:numFmt w:val="lowerLetter"/>
      <w:lvlText w:val="%8."/>
      <w:lvlJc w:val="left"/>
      <w:pPr>
        <w:ind w:left="5760" w:hanging="360"/>
      </w:pPr>
    </w:lvl>
    <w:lvl w:ilvl="8" w:tplc="B20019AC">
      <w:start w:val="1"/>
      <w:numFmt w:val="lowerRoman"/>
      <w:lvlText w:val="%9."/>
      <w:lvlJc w:val="right"/>
      <w:pPr>
        <w:ind w:left="6480" w:hanging="180"/>
      </w:pPr>
    </w:lvl>
  </w:abstractNum>
  <w:abstractNum w:abstractNumId="2">
    <w:nsid w:val="2EC201A6"/>
    <w:multiLevelType w:val="hybridMultilevel"/>
    <w:tmpl w:val="CCFC6842"/>
    <w:lvl w:ilvl="0" w:tplc="42286DAC">
      <w:start w:val="1"/>
      <w:numFmt w:val="bullet"/>
      <w:lvlText w:val=""/>
      <w:lvlJc w:val="left"/>
      <w:pPr>
        <w:ind w:left="720" w:hanging="360"/>
      </w:pPr>
      <w:rPr>
        <w:rFonts w:ascii="Symbol" w:hAnsi="Symbol" w:hint="default"/>
      </w:rPr>
    </w:lvl>
    <w:lvl w:ilvl="1" w:tplc="0152F0B0">
      <w:start w:val="1"/>
      <w:numFmt w:val="bullet"/>
      <w:lvlText w:val="o"/>
      <w:lvlJc w:val="left"/>
      <w:pPr>
        <w:ind w:left="1440" w:hanging="360"/>
      </w:pPr>
      <w:rPr>
        <w:rFonts w:ascii="Courier New" w:hAnsi="Courier New" w:hint="default"/>
      </w:rPr>
    </w:lvl>
    <w:lvl w:ilvl="2" w:tplc="0E5057BA">
      <w:start w:val="1"/>
      <w:numFmt w:val="bullet"/>
      <w:lvlText w:val=""/>
      <w:lvlJc w:val="left"/>
      <w:pPr>
        <w:ind w:left="2160" w:hanging="360"/>
      </w:pPr>
      <w:rPr>
        <w:rFonts w:ascii="Wingdings" w:hAnsi="Wingdings" w:hint="default"/>
      </w:rPr>
    </w:lvl>
    <w:lvl w:ilvl="3" w:tplc="08BC7A76">
      <w:start w:val="1"/>
      <w:numFmt w:val="bullet"/>
      <w:lvlText w:val=""/>
      <w:lvlJc w:val="left"/>
      <w:pPr>
        <w:ind w:left="2880" w:hanging="360"/>
      </w:pPr>
      <w:rPr>
        <w:rFonts w:ascii="Symbol" w:hAnsi="Symbol" w:hint="default"/>
      </w:rPr>
    </w:lvl>
    <w:lvl w:ilvl="4" w:tplc="82B82FDE">
      <w:start w:val="1"/>
      <w:numFmt w:val="bullet"/>
      <w:lvlText w:val="o"/>
      <w:lvlJc w:val="left"/>
      <w:pPr>
        <w:ind w:left="3600" w:hanging="360"/>
      </w:pPr>
      <w:rPr>
        <w:rFonts w:ascii="Courier New" w:hAnsi="Courier New" w:hint="default"/>
      </w:rPr>
    </w:lvl>
    <w:lvl w:ilvl="5" w:tplc="D8ACD0F8">
      <w:start w:val="1"/>
      <w:numFmt w:val="bullet"/>
      <w:lvlText w:val=""/>
      <w:lvlJc w:val="left"/>
      <w:pPr>
        <w:ind w:left="4320" w:hanging="360"/>
      </w:pPr>
      <w:rPr>
        <w:rFonts w:ascii="Wingdings" w:hAnsi="Wingdings" w:hint="default"/>
      </w:rPr>
    </w:lvl>
    <w:lvl w:ilvl="6" w:tplc="6C0EAC58">
      <w:start w:val="1"/>
      <w:numFmt w:val="bullet"/>
      <w:lvlText w:val=""/>
      <w:lvlJc w:val="left"/>
      <w:pPr>
        <w:ind w:left="5040" w:hanging="360"/>
      </w:pPr>
      <w:rPr>
        <w:rFonts w:ascii="Symbol" w:hAnsi="Symbol" w:hint="default"/>
      </w:rPr>
    </w:lvl>
    <w:lvl w:ilvl="7" w:tplc="29F86B44">
      <w:start w:val="1"/>
      <w:numFmt w:val="bullet"/>
      <w:lvlText w:val="o"/>
      <w:lvlJc w:val="left"/>
      <w:pPr>
        <w:ind w:left="5760" w:hanging="360"/>
      </w:pPr>
      <w:rPr>
        <w:rFonts w:ascii="Courier New" w:hAnsi="Courier New" w:hint="default"/>
      </w:rPr>
    </w:lvl>
    <w:lvl w:ilvl="8" w:tplc="9FAC1AF4">
      <w:start w:val="1"/>
      <w:numFmt w:val="bullet"/>
      <w:lvlText w:val=""/>
      <w:lvlJc w:val="left"/>
      <w:pPr>
        <w:ind w:left="6480" w:hanging="360"/>
      </w:pPr>
      <w:rPr>
        <w:rFonts w:ascii="Wingdings" w:hAnsi="Wingdings" w:hint="default"/>
      </w:rPr>
    </w:lvl>
  </w:abstractNum>
  <w:abstractNum w:abstractNumId="3">
    <w:nsid w:val="3ACA0715"/>
    <w:multiLevelType w:val="hybridMultilevel"/>
    <w:tmpl w:val="A164247E"/>
    <w:lvl w:ilvl="0" w:tplc="396AF388">
      <w:start w:val="1"/>
      <w:numFmt w:val="bullet"/>
      <w:lvlText w:val=""/>
      <w:lvlJc w:val="left"/>
      <w:pPr>
        <w:ind w:left="720" w:hanging="360"/>
      </w:pPr>
      <w:rPr>
        <w:rFonts w:ascii="Symbol" w:hAnsi="Symbol" w:hint="default"/>
      </w:rPr>
    </w:lvl>
    <w:lvl w:ilvl="1" w:tplc="6398386C">
      <w:start w:val="1"/>
      <w:numFmt w:val="bullet"/>
      <w:lvlText w:val="o"/>
      <w:lvlJc w:val="left"/>
      <w:pPr>
        <w:ind w:left="1440" w:hanging="360"/>
      </w:pPr>
      <w:rPr>
        <w:rFonts w:ascii="Courier New" w:hAnsi="Courier New" w:hint="default"/>
      </w:rPr>
    </w:lvl>
    <w:lvl w:ilvl="2" w:tplc="ED5434CA">
      <w:start w:val="1"/>
      <w:numFmt w:val="bullet"/>
      <w:lvlText w:val=""/>
      <w:lvlJc w:val="left"/>
      <w:pPr>
        <w:ind w:left="2160" w:hanging="360"/>
      </w:pPr>
      <w:rPr>
        <w:rFonts w:ascii="Wingdings" w:hAnsi="Wingdings" w:hint="default"/>
      </w:rPr>
    </w:lvl>
    <w:lvl w:ilvl="3" w:tplc="92B23788">
      <w:start w:val="1"/>
      <w:numFmt w:val="bullet"/>
      <w:lvlText w:val=""/>
      <w:lvlJc w:val="left"/>
      <w:pPr>
        <w:ind w:left="2880" w:hanging="360"/>
      </w:pPr>
      <w:rPr>
        <w:rFonts w:ascii="Symbol" w:hAnsi="Symbol" w:hint="default"/>
      </w:rPr>
    </w:lvl>
    <w:lvl w:ilvl="4" w:tplc="A81CCE60">
      <w:start w:val="1"/>
      <w:numFmt w:val="bullet"/>
      <w:lvlText w:val="o"/>
      <w:lvlJc w:val="left"/>
      <w:pPr>
        <w:ind w:left="3600" w:hanging="360"/>
      </w:pPr>
      <w:rPr>
        <w:rFonts w:ascii="Courier New" w:hAnsi="Courier New" w:hint="default"/>
      </w:rPr>
    </w:lvl>
    <w:lvl w:ilvl="5" w:tplc="C4CECAD8">
      <w:start w:val="1"/>
      <w:numFmt w:val="bullet"/>
      <w:lvlText w:val=""/>
      <w:lvlJc w:val="left"/>
      <w:pPr>
        <w:ind w:left="4320" w:hanging="360"/>
      </w:pPr>
      <w:rPr>
        <w:rFonts w:ascii="Wingdings" w:hAnsi="Wingdings" w:hint="default"/>
      </w:rPr>
    </w:lvl>
    <w:lvl w:ilvl="6" w:tplc="759A2D40">
      <w:start w:val="1"/>
      <w:numFmt w:val="bullet"/>
      <w:lvlText w:val=""/>
      <w:lvlJc w:val="left"/>
      <w:pPr>
        <w:ind w:left="5040" w:hanging="360"/>
      </w:pPr>
      <w:rPr>
        <w:rFonts w:ascii="Symbol" w:hAnsi="Symbol" w:hint="default"/>
      </w:rPr>
    </w:lvl>
    <w:lvl w:ilvl="7" w:tplc="3738C342">
      <w:start w:val="1"/>
      <w:numFmt w:val="bullet"/>
      <w:lvlText w:val="o"/>
      <w:lvlJc w:val="left"/>
      <w:pPr>
        <w:ind w:left="5760" w:hanging="360"/>
      </w:pPr>
      <w:rPr>
        <w:rFonts w:ascii="Courier New" w:hAnsi="Courier New" w:hint="default"/>
      </w:rPr>
    </w:lvl>
    <w:lvl w:ilvl="8" w:tplc="5D1EBCF8">
      <w:start w:val="1"/>
      <w:numFmt w:val="bullet"/>
      <w:lvlText w:val=""/>
      <w:lvlJc w:val="left"/>
      <w:pPr>
        <w:ind w:left="6480" w:hanging="360"/>
      </w:pPr>
      <w:rPr>
        <w:rFonts w:ascii="Wingdings" w:hAnsi="Wingdings" w:hint="default"/>
      </w:rPr>
    </w:lvl>
  </w:abstractNum>
  <w:abstractNum w:abstractNumId="4">
    <w:nsid w:val="3EDB0C5F"/>
    <w:multiLevelType w:val="hybridMultilevel"/>
    <w:tmpl w:val="98D8271C"/>
    <w:lvl w:ilvl="0" w:tplc="E708CA72">
      <w:start w:val="1"/>
      <w:numFmt w:val="bullet"/>
      <w:lvlText w:val=""/>
      <w:lvlJc w:val="left"/>
      <w:pPr>
        <w:ind w:left="720" w:hanging="360"/>
      </w:pPr>
      <w:rPr>
        <w:rFonts w:ascii="Symbol" w:hAnsi="Symbol" w:hint="default"/>
      </w:rPr>
    </w:lvl>
    <w:lvl w:ilvl="1" w:tplc="FE44396A">
      <w:start w:val="1"/>
      <w:numFmt w:val="bullet"/>
      <w:lvlText w:val="o"/>
      <w:lvlJc w:val="left"/>
      <w:pPr>
        <w:ind w:left="1440" w:hanging="360"/>
      </w:pPr>
      <w:rPr>
        <w:rFonts w:ascii="Courier New" w:hAnsi="Courier New" w:hint="default"/>
      </w:rPr>
    </w:lvl>
    <w:lvl w:ilvl="2" w:tplc="F8BAB81E">
      <w:start w:val="1"/>
      <w:numFmt w:val="bullet"/>
      <w:lvlText w:val=""/>
      <w:lvlJc w:val="left"/>
      <w:pPr>
        <w:ind w:left="2160" w:hanging="360"/>
      </w:pPr>
      <w:rPr>
        <w:rFonts w:ascii="Wingdings" w:hAnsi="Wingdings" w:hint="default"/>
      </w:rPr>
    </w:lvl>
    <w:lvl w:ilvl="3" w:tplc="EB60580E">
      <w:start w:val="1"/>
      <w:numFmt w:val="bullet"/>
      <w:lvlText w:val=""/>
      <w:lvlJc w:val="left"/>
      <w:pPr>
        <w:ind w:left="2880" w:hanging="360"/>
      </w:pPr>
      <w:rPr>
        <w:rFonts w:ascii="Symbol" w:hAnsi="Symbol" w:hint="default"/>
      </w:rPr>
    </w:lvl>
    <w:lvl w:ilvl="4" w:tplc="6806410E">
      <w:start w:val="1"/>
      <w:numFmt w:val="bullet"/>
      <w:lvlText w:val="o"/>
      <w:lvlJc w:val="left"/>
      <w:pPr>
        <w:ind w:left="3600" w:hanging="360"/>
      </w:pPr>
      <w:rPr>
        <w:rFonts w:ascii="Courier New" w:hAnsi="Courier New" w:hint="default"/>
      </w:rPr>
    </w:lvl>
    <w:lvl w:ilvl="5" w:tplc="1F66E02E">
      <w:start w:val="1"/>
      <w:numFmt w:val="bullet"/>
      <w:lvlText w:val=""/>
      <w:lvlJc w:val="left"/>
      <w:pPr>
        <w:ind w:left="4320" w:hanging="360"/>
      </w:pPr>
      <w:rPr>
        <w:rFonts w:ascii="Wingdings" w:hAnsi="Wingdings" w:hint="default"/>
      </w:rPr>
    </w:lvl>
    <w:lvl w:ilvl="6" w:tplc="DDA0DA44">
      <w:start w:val="1"/>
      <w:numFmt w:val="bullet"/>
      <w:lvlText w:val=""/>
      <w:lvlJc w:val="left"/>
      <w:pPr>
        <w:ind w:left="5040" w:hanging="360"/>
      </w:pPr>
      <w:rPr>
        <w:rFonts w:ascii="Symbol" w:hAnsi="Symbol" w:hint="default"/>
      </w:rPr>
    </w:lvl>
    <w:lvl w:ilvl="7" w:tplc="E8B0629E">
      <w:start w:val="1"/>
      <w:numFmt w:val="bullet"/>
      <w:lvlText w:val="o"/>
      <w:lvlJc w:val="left"/>
      <w:pPr>
        <w:ind w:left="5760" w:hanging="360"/>
      </w:pPr>
      <w:rPr>
        <w:rFonts w:ascii="Courier New" w:hAnsi="Courier New" w:hint="default"/>
      </w:rPr>
    </w:lvl>
    <w:lvl w:ilvl="8" w:tplc="E36A107E">
      <w:start w:val="1"/>
      <w:numFmt w:val="bullet"/>
      <w:lvlText w:val=""/>
      <w:lvlJc w:val="left"/>
      <w:pPr>
        <w:ind w:left="6480" w:hanging="360"/>
      </w:pPr>
      <w:rPr>
        <w:rFonts w:ascii="Wingdings" w:hAnsi="Wingdings" w:hint="default"/>
      </w:rPr>
    </w:lvl>
  </w:abstractNum>
  <w:abstractNum w:abstractNumId="5">
    <w:nsid w:val="402C0A81"/>
    <w:multiLevelType w:val="hybridMultilevel"/>
    <w:tmpl w:val="752212E2"/>
    <w:lvl w:ilvl="0" w:tplc="D10AF1A4">
      <w:start w:val="1"/>
      <w:numFmt w:val="bullet"/>
      <w:lvlText w:val=""/>
      <w:lvlJc w:val="left"/>
      <w:pPr>
        <w:ind w:left="720" w:hanging="360"/>
      </w:pPr>
      <w:rPr>
        <w:rFonts w:ascii="Symbol" w:hAnsi="Symbol" w:hint="default"/>
      </w:rPr>
    </w:lvl>
    <w:lvl w:ilvl="1" w:tplc="CC86EFA6">
      <w:start w:val="1"/>
      <w:numFmt w:val="bullet"/>
      <w:lvlText w:val="o"/>
      <w:lvlJc w:val="left"/>
      <w:pPr>
        <w:ind w:left="1440" w:hanging="360"/>
      </w:pPr>
      <w:rPr>
        <w:rFonts w:ascii="Courier New" w:hAnsi="Courier New" w:hint="default"/>
      </w:rPr>
    </w:lvl>
    <w:lvl w:ilvl="2" w:tplc="3F645F94">
      <w:start w:val="1"/>
      <w:numFmt w:val="bullet"/>
      <w:lvlText w:val=""/>
      <w:lvlJc w:val="left"/>
      <w:pPr>
        <w:ind w:left="2160" w:hanging="360"/>
      </w:pPr>
      <w:rPr>
        <w:rFonts w:ascii="Wingdings" w:hAnsi="Wingdings" w:hint="default"/>
      </w:rPr>
    </w:lvl>
    <w:lvl w:ilvl="3" w:tplc="47FCEB82">
      <w:start w:val="1"/>
      <w:numFmt w:val="bullet"/>
      <w:lvlText w:val=""/>
      <w:lvlJc w:val="left"/>
      <w:pPr>
        <w:ind w:left="2880" w:hanging="360"/>
      </w:pPr>
      <w:rPr>
        <w:rFonts w:ascii="Symbol" w:hAnsi="Symbol" w:hint="default"/>
      </w:rPr>
    </w:lvl>
    <w:lvl w:ilvl="4" w:tplc="5E428D7C">
      <w:start w:val="1"/>
      <w:numFmt w:val="bullet"/>
      <w:lvlText w:val="o"/>
      <w:lvlJc w:val="left"/>
      <w:pPr>
        <w:ind w:left="3600" w:hanging="360"/>
      </w:pPr>
      <w:rPr>
        <w:rFonts w:ascii="Courier New" w:hAnsi="Courier New" w:hint="default"/>
      </w:rPr>
    </w:lvl>
    <w:lvl w:ilvl="5" w:tplc="4C828C80">
      <w:start w:val="1"/>
      <w:numFmt w:val="bullet"/>
      <w:lvlText w:val=""/>
      <w:lvlJc w:val="left"/>
      <w:pPr>
        <w:ind w:left="4320" w:hanging="360"/>
      </w:pPr>
      <w:rPr>
        <w:rFonts w:ascii="Wingdings" w:hAnsi="Wingdings" w:hint="default"/>
      </w:rPr>
    </w:lvl>
    <w:lvl w:ilvl="6" w:tplc="72522AD0">
      <w:start w:val="1"/>
      <w:numFmt w:val="bullet"/>
      <w:lvlText w:val=""/>
      <w:lvlJc w:val="left"/>
      <w:pPr>
        <w:ind w:left="5040" w:hanging="360"/>
      </w:pPr>
      <w:rPr>
        <w:rFonts w:ascii="Symbol" w:hAnsi="Symbol" w:hint="default"/>
      </w:rPr>
    </w:lvl>
    <w:lvl w:ilvl="7" w:tplc="BA26F390">
      <w:start w:val="1"/>
      <w:numFmt w:val="bullet"/>
      <w:lvlText w:val="o"/>
      <w:lvlJc w:val="left"/>
      <w:pPr>
        <w:ind w:left="5760" w:hanging="360"/>
      </w:pPr>
      <w:rPr>
        <w:rFonts w:ascii="Courier New" w:hAnsi="Courier New" w:hint="default"/>
      </w:rPr>
    </w:lvl>
    <w:lvl w:ilvl="8" w:tplc="8B20C7BE">
      <w:start w:val="1"/>
      <w:numFmt w:val="bullet"/>
      <w:lvlText w:val=""/>
      <w:lvlJc w:val="left"/>
      <w:pPr>
        <w:ind w:left="6480" w:hanging="360"/>
      </w:pPr>
      <w:rPr>
        <w:rFonts w:ascii="Wingdings" w:hAnsi="Wingdings" w:hint="default"/>
      </w:rPr>
    </w:lvl>
  </w:abstractNum>
  <w:abstractNum w:abstractNumId="6">
    <w:nsid w:val="42A33A5F"/>
    <w:multiLevelType w:val="hybridMultilevel"/>
    <w:tmpl w:val="1780E456"/>
    <w:lvl w:ilvl="0" w:tplc="7D361FEE">
      <w:start w:val="1"/>
      <w:numFmt w:val="decimal"/>
      <w:lvlText w:val="%1."/>
      <w:lvlJc w:val="left"/>
      <w:pPr>
        <w:ind w:left="720" w:hanging="360"/>
      </w:pPr>
    </w:lvl>
    <w:lvl w:ilvl="1" w:tplc="605E53D6">
      <w:start w:val="1"/>
      <w:numFmt w:val="lowerLetter"/>
      <w:lvlText w:val="%2."/>
      <w:lvlJc w:val="left"/>
      <w:pPr>
        <w:ind w:left="1440" w:hanging="360"/>
      </w:pPr>
    </w:lvl>
    <w:lvl w:ilvl="2" w:tplc="C90A04CE">
      <w:start w:val="1"/>
      <w:numFmt w:val="lowerRoman"/>
      <w:lvlText w:val="%3."/>
      <w:lvlJc w:val="right"/>
      <w:pPr>
        <w:ind w:left="2160" w:hanging="180"/>
      </w:pPr>
    </w:lvl>
    <w:lvl w:ilvl="3" w:tplc="D23E41B4">
      <w:start w:val="1"/>
      <w:numFmt w:val="decimal"/>
      <w:lvlText w:val="%4."/>
      <w:lvlJc w:val="left"/>
      <w:pPr>
        <w:ind w:left="2880" w:hanging="360"/>
      </w:pPr>
    </w:lvl>
    <w:lvl w:ilvl="4" w:tplc="E320CB08">
      <w:start w:val="1"/>
      <w:numFmt w:val="lowerLetter"/>
      <w:lvlText w:val="%5."/>
      <w:lvlJc w:val="left"/>
      <w:pPr>
        <w:ind w:left="3600" w:hanging="360"/>
      </w:pPr>
    </w:lvl>
    <w:lvl w:ilvl="5" w:tplc="8BF4AF84">
      <w:start w:val="1"/>
      <w:numFmt w:val="lowerRoman"/>
      <w:lvlText w:val="%6."/>
      <w:lvlJc w:val="right"/>
      <w:pPr>
        <w:ind w:left="4320" w:hanging="180"/>
      </w:pPr>
    </w:lvl>
    <w:lvl w:ilvl="6" w:tplc="E38AD868">
      <w:start w:val="1"/>
      <w:numFmt w:val="decimal"/>
      <w:lvlText w:val="%7."/>
      <w:lvlJc w:val="left"/>
      <w:pPr>
        <w:ind w:left="5040" w:hanging="360"/>
      </w:pPr>
    </w:lvl>
    <w:lvl w:ilvl="7" w:tplc="8FB6B31C">
      <w:start w:val="1"/>
      <w:numFmt w:val="lowerLetter"/>
      <w:lvlText w:val="%8."/>
      <w:lvlJc w:val="left"/>
      <w:pPr>
        <w:ind w:left="5760" w:hanging="360"/>
      </w:pPr>
    </w:lvl>
    <w:lvl w:ilvl="8" w:tplc="E81E6FB2">
      <w:start w:val="1"/>
      <w:numFmt w:val="lowerRoman"/>
      <w:lvlText w:val="%9."/>
      <w:lvlJc w:val="right"/>
      <w:pPr>
        <w:ind w:left="6480" w:hanging="180"/>
      </w:pPr>
    </w:lvl>
  </w:abstractNum>
  <w:abstractNum w:abstractNumId="7">
    <w:nsid w:val="77F372B2"/>
    <w:multiLevelType w:val="hybridMultilevel"/>
    <w:tmpl w:val="C34851E4"/>
    <w:lvl w:ilvl="0" w:tplc="FD5409DC">
      <w:start w:val="1"/>
      <w:numFmt w:val="decimal"/>
      <w:lvlText w:val="%1."/>
      <w:lvlJc w:val="left"/>
      <w:pPr>
        <w:ind w:left="720" w:hanging="360"/>
      </w:pPr>
    </w:lvl>
    <w:lvl w:ilvl="1" w:tplc="849A8F60">
      <w:start w:val="1"/>
      <w:numFmt w:val="lowerLetter"/>
      <w:lvlText w:val="%2."/>
      <w:lvlJc w:val="left"/>
      <w:pPr>
        <w:ind w:left="1440" w:hanging="360"/>
      </w:pPr>
    </w:lvl>
    <w:lvl w:ilvl="2" w:tplc="DC0C6750">
      <w:start w:val="1"/>
      <w:numFmt w:val="lowerRoman"/>
      <w:lvlText w:val="%3."/>
      <w:lvlJc w:val="right"/>
      <w:pPr>
        <w:ind w:left="2160" w:hanging="180"/>
      </w:pPr>
    </w:lvl>
    <w:lvl w:ilvl="3" w:tplc="D16CAB9C">
      <w:start w:val="1"/>
      <w:numFmt w:val="decimal"/>
      <w:lvlText w:val="%4."/>
      <w:lvlJc w:val="left"/>
      <w:pPr>
        <w:ind w:left="2880" w:hanging="360"/>
      </w:pPr>
    </w:lvl>
    <w:lvl w:ilvl="4" w:tplc="1D48D2F8">
      <w:start w:val="1"/>
      <w:numFmt w:val="lowerLetter"/>
      <w:lvlText w:val="%5."/>
      <w:lvlJc w:val="left"/>
      <w:pPr>
        <w:ind w:left="3600" w:hanging="360"/>
      </w:pPr>
    </w:lvl>
    <w:lvl w:ilvl="5" w:tplc="F65837D6">
      <w:start w:val="1"/>
      <w:numFmt w:val="lowerRoman"/>
      <w:lvlText w:val="%6."/>
      <w:lvlJc w:val="right"/>
      <w:pPr>
        <w:ind w:left="4320" w:hanging="180"/>
      </w:pPr>
    </w:lvl>
    <w:lvl w:ilvl="6" w:tplc="54AA5D34">
      <w:start w:val="1"/>
      <w:numFmt w:val="decimal"/>
      <w:lvlText w:val="%7."/>
      <w:lvlJc w:val="left"/>
      <w:pPr>
        <w:ind w:left="5040" w:hanging="360"/>
      </w:pPr>
    </w:lvl>
    <w:lvl w:ilvl="7" w:tplc="FEBAAEDA">
      <w:start w:val="1"/>
      <w:numFmt w:val="lowerLetter"/>
      <w:lvlText w:val="%8."/>
      <w:lvlJc w:val="left"/>
      <w:pPr>
        <w:ind w:left="5760" w:hanging="360"/>
      </w:pPr>
    </w:lvl>
    <w:lvl w:ilvl="8" w:tplc="65CCA362">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CCC06A"/>
    <w:rsid w:val="00A43342"/>
    <w:rsid w:val="06EC2863"/>
    <w:rsid w:val="08D7B63F"/>
    <w:rsid w:val="1BFA85D1"/>
    <w:rsid w:val="32CCC06A"/>
    <w:rsid w:val="429261CB"/>
    <w:rsid w:val="5CD077FB"/>
    <w:rsid w:val="69289595"/>
    <w:rsid w:val="70B2E9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AC9B"/>
  <w15:chartTrackingRefBased/>
  <w15:docId w15:val="{25F1BEB5-C54B-45AB-B01E-471705A2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Pr>
      <w:color w:val="0563C1" w:themeColor="hyperlink"/>
      <w:u w:val="single"/>
    </w:rPr>
  </w:style>
  <w:style w:type="paragraph" w:styleId="Listeafsnit">
    <w:name w:val="List Paragraph"/>
    <w:basedOn w:val="Normal"/>
    <w:uiPriority w:val="34"/>
    <w:qFormat/>
    <w:pPr>
      <w:ind w:left="720"/>
      <w:contextualSpacing/>
    </w:pPr>
  </w:style>
  <w:style w:type="character" w:styleId="BesgtLink">
    <w:name w:val="FollowedHyperlink"/>
    <w:basedOn w:val="Standardskrifttypeiafsnit"/>
    <w:uiPriority w:val="99"/>
    <w:semiHidden/>
    <w:unhideWhenUsed/>
    <w:rsid w:val="00A433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4ED8CEDD2A814C9FFBDC8E0B0B6AD3" ma:contentTypeVersion="1" ma:contentTypeDescription="Opret et nyt dokument." ma:contentTypeScope="" ma:versionID="1f4e6feffe198274b8ea1ca019c10e56">
  <xsd:schema xmlns:xsd="http://www.w3.org/2001/XMLSchema" xmlns:xs="http://www.w3.org/2001/XMLSchema" xmlns:p="http://schemas.microsoft.com/office/2006/metadata/properties" xmlns:ns3="30aff902-040b-4e1f-8e44-38604254b50f" targetNamespace="http://schemas.microsoft.com/office/2006/metadata/properties" ma:root="true" ma:fieldsID="7b7ea1dafc4b6a3f9ac998f4e1bc9cde" ns3:_="">
    <xsd:import namespace="30aff902-040b-4e1f-8e44-38604254b50f"/>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ff902-040b-4e1f-8e44-38604254b50f"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27502-805C-4E9D-9D76-C7044334B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ff902-040b-4e1f-8e44-38604254b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9AF8A-D177-4B87-ABF4-85034CD99FE8}">
  <ds:schemaRefs>
    <ds:schemaRef ds:uri="http://schemas.microsoft.com/sharepoint/v3/contenttype/forms"/>
  </ds:schemaRefs>
</ds:datastoreItem>
</file>

<file path=customXml/itemProps3.xml><?xml version="1.0" encoding="utf-8"?>
<ds:datastoreItem xmlns:ds="http://schemas.openxmlformats.org/officeDocument/2006/customXml" ds:itemID="{9CB16D3D-F4CE-4430-863F-3D867D218A4B}">
  <ds:schemaRefs>
    <ds:schemaRef ds:uri="30aff902-040b-4e1f-8e44-38604254b50f"/>
    <ds:schemaRef ds:uri="http://purl.org/dc/dcmitype/"/>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2787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Sig Leergaard</dc:creator>
  <cp:keywords/>
  <dc:description/>
  <cp:lastModifiedBy>Dorte Sig Leergaard</cp:lastModifiedBy>
  <cp:revision>2</cp:revision>
  <dcterms:created xsi:type="dcterms:W3CDTF">2014-11-20T07:55:00Z</dcterms:created>
  <dcterms:modified xsi:type="dcterms:W3CDTF">2014-11-20T07:55:00Z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0x010100624ED8CEDD2A814C9FFBDC8E0B0B6AD3</vt:lpwstr>
  </property>
  <property fmtid="{D5CDD505-2E9C-101B-9397-08002B2CF9AE}" pid="3" name="IsMyDocuments">
    <vt:bool>true</vt:bool>
  </property>
</Properties>
</file>